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BF" w:rsidRDefault="00941AF7" w:rsidP="00AE63BF">
      <w:pPr>
        <w:jc w:val="center"/>
        <w:rPr>
          <w:color w:val="C00000"/>
          <w:sz w:val="48"/>
          <w:szCs w:val="48"/>
        </w:rPr>
      </w:pPr>
      <w:r>
        <w:rPr>
          <w:noProof/>
          <w:color w:val="538767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685800</wp:posOffset>
            </wp:positionV>
            <wp:extent cx="3867150" cy="11811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50800" dir="5400000">
                        <a:prstClr val="black">
                          <a:alpha val="50000"/>
                        </a:prstClr>
                      </a:inn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AE63BF" w:rsidRPr="00AE63BF">
        <w:rPr>
          <w:b/>
          <w:color w:val="92D05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ĆWICZENIA ARTYKULACYJNE</w:t>
      </w:r>
      <w:r w:rsidR="00AE63BF" w:rsidRPr="00AE63BF">
        <w:rPr>
          <w:b/>
          <w:color w:val="92D05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E63BF" w:rsidRPr="00AE63BF">
        <w:rPr>
          <w:color w:val="92D050"/>
          <w:sz w:val="48"/>
          <w:szCs w:val="48"/>
        </w:rPr>
        <w:t>-</w:t>
      </w:r>
    </w:p>
    <w:p w:rsidR="00B83C0E" w:rsidRDefault="00AE63BF" w:rsidP="00941AF7">
      <w:pPr>
        <w:jc w:val="center"/>
        <w:rPr>
          <w:b/>
          <w:i/>
          <w:color w:val="538767"/>
          <w:sz w:val="48"/>
          <w:szCs w:val="48"/>
          <w:u w:val="single"/>
        </w:rPr>
      </w:pPr>
      <w:r w:rsidRPr="00AE63BF">
        <w:rPr>
          <w:b/>
          <w:i/>
          <w:color w:val="C00000"/>
          <w:sz w:val="48"/>
          <w:szCs w:val="48"/>
          <w:u w:val="single"/>
        </w:rPr>
        <w:t>ćwiczenia warg i policzków</w:t>
      </w:r>
    </w:p>
    <w:p w:rsidR="00FD1104" w:rsidRDefault="00FD1104" w:rsidP="00FD1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68580</wp:posOffset>
            </wp:positionV>
            <wp:extent cx="828675" cy="1023620"/>
            <wp:effectExtent l="152400" t="152400" r="371475" b="367030"/>
            <wp:wrapTight wrapText="bothSides">
              <wp:wrapPolygon edited="0">
                <wp:start x="1986" y="-3216"/>
                <wp:lineTo x="-3972" y="-2412"/>
                <wp:lineTo x="-3476" y="23717"/>
                <wp:lineTo x="4469" y="28139"/>
                <wp:lineTo x="4966" y="28943"/>
                <wp:lineTo x="21848" y="28943"/>
                <wp:lineTo x="22345" y="28139"/>
                <wp:lineTo x="30290" y="23717"/>
                <wp:lineTo x="30786" y="4020"/>
                <wp:lineTo x="24828" y="-2010"/>
                <wp:lineTo x="24331" y="-3216"/>
                <wp:lineTo x="1986" y="-321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dymanie policzkó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23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B</w:t>
      </w:r>
      <w:r w:rsidRPr="00941AF7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alonik</w:t>
      </w:r>
      <w:r w:rsidRPr="00941AF7">
        <w:rPr>
          <w:rFonts w:eastAsia="Times New Roman" w:cstheme="minorHAnsi"/>
          <w:color w:val="02325E"/>
          <w:sz w:val="32"/>
          <w:szCs w:val="32"/>
          <w:lang w:eastAsia="pl-PL"/>
        </w:rPr>
        <w:t> – nadymanie policzk</w:t>
      </w:r>
      <w:r>
        <w:rPr>
          <w:rFonts w:eastAsia="Times New Roman" w:cstheme="minorHAnsi"/>
          <w:color w:val="02325E"/>
          <w:sz w:val="32"/>
          <w:szCs w:val="32"/>
          <w:lang w:eastAsia="pl-PL"/>
        </w:rPr>
        <w:t>ów</w:t>
      </w:r>
      <w:r w:rsidRPr="00941AF7">
        <w:rPr>
          <w:rFonts w:eastAsia="Times New Roman" w:cstheme="minorHAnsi"/>
          <w:color w:val="02325E"/>
          <w:sz w:val="32"/>
          <w:szCs w:val="32"/>
          <w:lang w:eastAsia="pl-PL"/>
        </w:rPr>
        <w:t xml:space="preserve"> i </w:t>
      </w:r>
      <w:r>
        <w:rPr>
          <w:rFonts w:eastAsia="Times New Roman" w:cstheme="minorHAnsi"/>
          <w:color w:val="02325E"/>
          <w:sz w:val="32"/>
          <w:szCs w:val="32"/>
          <w:lang w:eastAsia="pl-PL"/>
        </w:rPr>
        <w:t>wypuszczanie powietrza</w:t>
      </w:r>
      <w:r w:rsidRPr="00941AF7">
        <w:rPr>
          <w:rFonts w:eastAsia="Times New Roman" w:cstheme="minorHAnsi"/>
          <w:color w:val="02325E"/>
          <w:sz w:val="32"/>
          <w:szCs w:val="32"/>
          <w:lang w:eastAsia="pl-PL"/>
        </w:rPr>
        <w:t xml:space="preserve"> – wargi złączone.</w:t>
      </w:r>
    </w:p>
    <w:p w:rsidR="006A74C4" w:rsidRDefault="006A74C4" w:rsidP="006A74C4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375285</wp:posOffset>
            </wp:positionV>
            <wp:extent cx="1066800" cy="800100"/>
            <wp:effectExtent l="152400" t="152400" r="361950" b="3619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iesforny balon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800" cy="80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4C4" w:rsidRPr="006A74C4" w:rsidRDefault="006A74C4" w:rsidP="006A74C4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16"/>
          <w:szCs w:val="16"/>
          <w:lang w:eastAsia="pl-PL"/>
        </w:rPr>
      </w:pPr>
    </w:p>
    <w:p w:rsidR="00FD1104" w:rsidRDefault="00FD1104" w:rsidP="00FD1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941AF7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Niesforny balonik</w:t>
      </w:r>
      <w:r w:rsidR="00A54B62">
        <w:rPr>
          <w:rFonts w:eastAsia="Times New Roman" w:cstheme="minorHAnsi"/>
          <w:color w:val="02325E"/>
          <w:sz w:val="32"/>
          <w:szCs w:val="32"/>
          <w:lang w:eastAsia="pl-PL"/>
        </w:rPr>
        <w:t> – nadymanie jednego policzka i </w:t>
      </w:r>
      <w:r w:rsidRPr="00941AF7">
        <w:rPr>
          <w:rFonts w:eastAsia="Times New Roman" w:cstheme="minorHAnsi"/>
          <w:color w:val="02325E"/>
          <w:sz w:val="32"/>
          <w:szCs w:val="32"/>
          <w:lang w:eastAsia="pl-PL"/>
        </w:rPr>
        <w:t>przesuwanie powietrza z jedne</w:t>
      </w:r>
      <w:r w:rsidR="00A54B62">
        <w:rPr>
          <w:rFonts w:eastAsia="Times New Roman" w:cstheme="minorHAnsi"/>
          <w:color w:val="02325E"/>
          <w:sz w:val="32"/>
          <w:szCs w:val="32"/>
          <w:lang w:eastAsia="pl-PL"/>
        </w:rPr>
        <w:t xml:space="preserve">j strony jamy ustnej do drugiej </w:t>
      </w:r>
      <w:r w:rsidRPr="00941AF7">
        <w:rPr>
          <w:rFonts w:eastAsia="Times New Roman" w:cstheme="minorHAnsi"/>
          <w:color w:val="02325E"/>
          <w:sz w:val="32"/>
          <w:szCs w:val="32"/>
          <w:lang w:eastAsia="pl-PL"/>
        </w:rPr>
        <w:t>– wargi złączone.</w:t>
      </w:r>
      <w:r>
        <w:rPr>
          <w:rFonts w:eastAsia="Times New Roman" w:cstheme="minorHAnsi"/>
          <w:color w:val="02325E"/>
          <w:sz w:val="32"/>
          <w:szCs w:val="32"/>
          <w:lang w:eastAsia="pl-PL"/>
        </w:rPr>
        <w:t xml:space="preserve">   </w:t>
      </w:r>
    </w:p>
    <w:p w:rsidR="00FD1104" w:rsidRDefault="006A74C4" w:rsidP="00FD1104">
      <w:p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4645660</wp:posOffset>
            </wp:positionH>
            <wp:positionV relativeFrom="paragraph">
              <wp:posOffset>168275</wp:posOffset>
            </wp:positionV>
            <wp:extent cx="1206500" cy="904875"/>
            <wp:effectExtent l="152400" t="152400" r="355600" b="3714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ciągnięte policz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AF7" w:rsidRDefault="00941AF7" w:rsidP="00941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941AF7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Zajączek</w:t>
      </w:r>
      <w:r w:rsidRPr="00941AF7">
        <w:rPr>
          <w:rFonts w:eastAsia="Times New Roman" w:cstheme="minorHAnsi"/>
          <w:b/>
          <w:bCs/>
          <w:color w:val="02325E"/>
          <w:sz w:val="32"/>
          <w:szCs w:val="32"/>
          <w:lang w:eastAsia="pl-PL"/>
        </w:rPr>
        <w:t> </w:t>
      </w:r>
      <w:r w:rsidRPr="00941AF7">
        <w:rPr>
          <w:rFonts w:eastAsia="Times New Roman" w:cstheme="minorHAnsi"/>
          <w:color w:val="02325E"/>
          <w:sz w:val="32"/>
          <w:szCs w:val="32"/>
          <w:lang w:eastAsia="pl-PL"/>
        </w:rPr>
        <w:t>– wciąganie policzków do jamy ustnej, policzki ściśle przylegają do łuków zębowych, wargi tworzą „zajęczy pyszczek”.</w:t>
      </w:r>
    </w:p>
    <w:p w:rsidR="00FD1104" w:rsidRPr="00941AF7" w:rsidRDefault="006A74C4" w:rsidP="00FD1104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127635</wp:posOffset>
            </wp:positionV>
            <wp:extent cx="1062355" cy="926465"/>
            <wp:effectExtent l="0" t="0" r="4445" b="6985"/>
            <wp:wrapTight wrapText="bothSides">
              <wp:wrapPolygon edited="0">
                <wp:start x="0" y="0"/>
                <wp:lineTo x="0" y="21319"/>
                <wp:lineTo x="21303" y="21319"/>
                <wp:lineTo x="213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ok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AF7" w:rsidRDefault="00941AF7" w:rsidP="00941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941AF7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Całuski</w:t>
      </w:r>
      <w:r w:rsidRPr="00941AF7">
        <w:rPr>
          <w:rFonts w:eastAsia="Times New Roman" w:cstheme="minorHAnsi"/>
          <w:b/>
          <w:bCs/>
          <w:color w:val="02325E"/>
          <w:sz w:val="32"/>
          <w:szCs w:val="32"/>
          <w:lang w:eastAsia="pl-PL"/>
        </w:rPr>
        <w:t> </w:t>
      </w:r>
      <w:r w:rsidRPr="00941AF7">
        <w:rPr>
          <w:rFonts w:eastAsia="Times New Roman" w:cstheme="minorHAnsi"/>
          <w:color w:val="02325E"/>
          <w:sz w:val="32"/>
          <w:szCs w:val="32"/>
          <w:lang w:eastAsia="pl-PL"/>
        </w:rPr>
        <w:t>– wargi ściągnięte, wywinięte do przodu – jak przy cmoknięciu.</w:t>
      </w:r>
    </w:p>
    <w:p w:rsidR="00FD1104" w:rsidRPr="00941AF7" w:rsidRDefault="00FD1104" w:rsidP="00FD1104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16"/>
          <w:szCs w:val="16"/>
          <w:lang w:eastAsia="pl-PL"/>
        </w:rPr>
      </w:pPr>
    </w:p>
    <w:p w:rsidR="006A74C4" w:rsidRPr="006A74C4" w:rsidRDefault="00941AF7" w:rsidP="006A7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941AF7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Mam wąsy</w:t>
      </w:r>
      <w:r w:rsidRPr="00941AF7">
        <w:rPr>
          <w:rFonts w:eastAsia="Times New Roman" w:cstheme="minorHAnsi"/>
          <w:color w:val="02325E"/>
          <w:sz w:val="32"/>
          <w:szCs w:val="32"/>
          <w:lang w:eastAsia="pl-PL"/>
        </w:rPr>
        <w:t> – utrzymanie słomki między nosem a górną wargą.</w:t>
      </w:r>
      <w:r w:rsidR="0046453E">
        <w:rPr>
          <w:rFonts w:eastAsia="Times New Roman" w:cstheme="minorHAnsi"/>
          <w:color w:val="02325E"/>
          <w:sz w:val="32"/>
          <w:szCs w:val="32"/>
          <w:lang w:eastAsia="pl-PL"/>
        </w:rPr>
        <w:t xml:space="preserve"> </w:t>
      </w:r>
    </w:p>
    <w:p w:rsidR="00941AF7" w:rsidRDefault="006A74C4" w:rsidP="00941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bookmarkStart w:id="0" w:name="_GoBack"/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389255</wp:posOffset>
            </wp:positionV>
            <wp:extent cx="1295400" cy="971550"/>
            <wp:effectExtent l="152400" t="152400" r="361950" b="361950"/>
            <wp:wrapTight wrapText="bothSides">
              <wp:wrapPolygon edited="0">
                <wp:start x="1271" y="-3388"/>
                <wp:lineTo x="-2541" y="-2541"/>
                <wp:lineTo x="-2541" y="23294"/>
                <wp:lineTo x="-1906" y="24988"/>
                <wp:lineTo x="2859" y="28376"/>
                <wp:lineTo x="3176" y="29224"/>
                <wp:lineTo x="21600" y="29224"/>
                <wp:lineTo x="21918" y="28376"/>
                <wp:lineTo x="26365" y="24988"/>
                <wp:lineTo x="27318" y="17788"/>
                <wp:lineTo x="27318" y="4235"/>
                <wp:lineTo x="23506" y="-2118"/>
                <wp:lineTo x="23188" y="-3388"/>
                <wp:lineTo x="1271" y="-3388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ściśnięte warg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41AF7" w:rsidRPr="00941AF7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Nic nie powiem</w:t>
      </w:r>
      <w:r w:rsidR="00941AF7" w:rsidRPr="00941AF7">
        <w:rPr>
          <w:rFonts w:eastAsia="Times New Roman" w:cstheme="minorHAnsi"/>
          <w:color w:val="02325E"/>
          <w:sz w:val="32"/>
          <w:szCs w:val="32"/>
          <w:lang w:eastAsia="pl-PL"/>
        </w:rPr>
        <w:t> – mocne zaciśniecie rozciągniętych warg.</w:t>
      </w:r>
    </w:p>
    <w:p w:rsidR="0046453E" w:rsidRDefault="0046453E" w:rsidP="0046453E">
      <w:p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:rsidR="0046453E" w:rsidRPr="00941AF7" w:rsidRDefault="0046453E" w:rsidP="0046453E">
      <w:p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:rsidR="00941AF7" w:rsidRPr="00941AF7" w:rsidRDefault="00941AF7" w:rsidP="00941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941AF7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lastRenderedPageBreak/>
        <w:t>Pajac</w:t>
      </w:r>
      <w:r w:rsidRPr="00941AF7">
        <w:rPr>
          <w:rFonts w:eastAsia="Times New Roman" w:cstheme="minorHAnsi"/>
          <w:color w:val="0000FF"/>
          <w:sz w:val="32"/>
          <w:szCs w:val="32"/>
          <w:lang w:eastAsia="pl-PL"/>
        </w:rPr>
        <w:t> –</w:t>
      </w:r>
      <w:r w:rsidRPr="00941AF7">
        <w:rPr>
          <w:rFonts w:eastAsia="Times New Roman" w:cstheme="minorHAnsi"/>
          <w:color w:val="02325E"/>
          <w:sz w:val="32"/>
          <w:szCs w:val="32"/>
          <w:lang w:eastAsia="pl-PL"/>
        </w:rPr>
        <w:t> wesoła mina: wargi złączone, kąciki uniesione do góry, smutna mina: wargi złączone, kąciki opuszczone w dół.</w:t>
      </w:r>
    </w:p>
    <w:p w:rsidR="00941AF7" w:rsidRDefault="006A74C4" w:rsidP="00941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2177419" cy="1458700"/>
            <wp:effectExtent l="152400" t="152400" r="356235" b="3702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śmiech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9" cy="145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41AF7" w:rsidRPr="00941AF7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Minki</w:t>
      </w:r>
      <w:r w:rsidR="00941AF7" w:rsidRPr="00941AF7">
        <w:rPr>
          <w:rFonts w:eastAsia="Times New Roman" w:cstheme="minorHAnsi"/>
          <w:color w:val="0000FF"/>
          <w:sz w:val="32"/>
          <w:szCs w:val="32"/>
          <w:lang w:eastAsia="pl-PL"/>
        </w:rPr>
        <w:t> -</w:t>
      </w:r>
      <w:r w:rsidR="00941AF7" w:rsidRPr="00941AF7">
        <w:rPr>
          <w:rFonts w:eastAsia="Times New Roman" w:cstheme="minorHAnsi"/>
          <w:color w:val="02325E"/>
          <w:sz w:val="32"/>
          <w:szCs w:val="32"/>
          <w:lang w:eastAsia="pl-PL"/>
        </w:rPr>
        <w:t> naśladowanie min: wesołej - płaskie wargi, rozciągnięte od ucha do ucha, uśmiech szeroki, smutnej - podkówka z warg, obrażonej - wargi nadęte</w:t>
      </w:r>
      <w:r>
        <w:rPr>
          <w:rFonts w:eastAsia="Times New Roman" w:cstheme="minorHAnsi"/>
          <w:color w:val="02325E"/>
          <w:sz w:val="32"/>
          <w:szCs w:val="32"/>
          <w:lang w:eastAsia="pl-PL"/>
        </w:rPr>
        <w:t>, zdenerwowanej - wargi wąskie.</w:t>
      </w:r>
    </w:p>
    <w:p w:rsidR="006A74C4" w:rsidRDefault="006A74C4" w:rsidP="006A74C4">
      <w:pPr>
        <w:spacing w:before="100" w:beforeAutospacing="1" w:after="100" w:afterAutospacing="1" w:line="240" w:lineRule="auto"/>
        <w:ind w:left="720"/>
        <w:jc w:val="right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:rsidR="006A74C4" w:rsidRDefault="006A74C4" w:rsidP="006A74C4">
      <w:pPr>
        <w:spacing w:before="100" w:beforeAutospacing="1" w:after="100" w:afterAutospacing="1" w:line="240" w:lineRule="auto"/>
        <w:ind w:left="720"/>
        <w:jc w:val="right"/>
        <w:rPr>
          <w:rFonts w:eastAsia="Times New Roman" w:cstheme="minorHAnsi"/>
          <w:color w:val="02325E"/>
          <w:sz w:val="16"/>
          <w:szCs w:val="16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289560</wp:posOffset>
            </wp:positionV>
            <wp:extent cx="1343025" cy="1343025"/>
            <wp:effectExtent l="152400" t="152400" r="371475" b="3714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yb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4C4" w:rsidRDefault="006A74C4" w:rsidP="006A74C4">
      <w:pPr>
        <w:spacing w:before="100" w:beforeAutospacing="1" w:after="100" w:afterAutospacing="1" w:line="240" w:lineRule="auto"/>
        <w:ind w:left="720"/>
        <w:jc w:val="right"/>
        <w:rPr>
          <w:rFonts w:eastAsia="Times New Roman" w:cstheme="minorHAnsi"/>
          <w:color w:val="02325E"/>
          <w:sz w:val="16"/>
          <w:szCs w:val="16"/>
          <w:lang w:eastAsia="pl-PL"/>
        </w:rPr>
      </w:pPr>
    </w:p>
    <w:p w:rsidR="006A74C4" w:rsidRDefault="006A74C4" w:rsidP="006A74C4">
      <w:pPr>
        <w:spacing w:before="100" w:beforeAutospacing="1" w:after="100" w:afterAutospacing="1" w:line="240" w:lineRule="auto"/>
        <w:ind w:left="720"/>
        <w:jc w:val="right"/>
        <w:rPr>
          <w:rFonts w:eastAsia="Times New Roman" w:cstheme="minorHAnsi"/>
          <w:color w:val="02325E"/>
          <w:sz w:val="16"/>
          <w:szCs w:val="16"/>
          <w:lang w:eastAsia="pl-PL"/>
        </w:rPr>
      </w:pPr>
    </w:p>
    <w:p w:rsidR="00941AF7" w:rsidRDefault="00941AF7" w:rsidP="00941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941AF7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Rybka</w:t>
      </w:r>
      <w:r w:rsidRPr="00941AF7">
        <w:rPr>
          <w:rFonts w:eastAsia="Times New Roman" w:cstheme="minorHAnsi"/>
          <w:b/>
          <w:bCs/>
          <w:color w:val="02325E"/>
          <w:sz w:val="32"/>
          <w:szCs w:val="32"/>
          <w:lang w:eastAsia="pl-PL"/>
        </w:rPr>
        <w:t> </w:t>
      </w:r>
      <w:r w:rsidRPr="00941AF7">
        <w:rPr>
          <w:rFonts w:eastAsia="Times New Roman" w:cstheme="minorHAnsi"/>
          <w:color w:val="02325E"/>
          <w:sz w:val="32"/>
          <w:szCs w:val="32"/>
          <w:lang w:eastAsia="pl-PL"/>
        </w:rPr>
        <w:t>- wysuwanie warg do przodu i rozszerzanie na końcu jak u ryb.</w:t>
      </w:r>
    </w:p>
    <w:p w:rsidR="0046453E" w:rsidRDefault="0046453E" w:rsidP="0046453E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:rsidR="006A74C4" w:rsidRPr="006A74C4" w:rsidRDefault="006A74C4" w:rsidP="006A74C4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16"/>
          <w:szCs w:val="16"/>
          <w:lang w:eastAsia="pl-PL"/>
        </w:rPr>
      </w:pPr>
    </w:p>
    <w:p w:rsidR="00941AF7" w:rsidRDefault="00941AF7" w:rsidP="00941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941AF7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Zły pies</w:t>
      </w:r>
      <w:r w:rsidRPr="00941AF7">
        <w:rPr>
          <w:rFonts w:eastAsia="Times New Roman" w:cstheme="minorHAnsi"/>
          <w:color w:val="0000FF"/>
          <w:sz w:val="32"/>
          <w:szCs w:val="32"/>
          <w:lang w:eastAsia="pl-PL"/>
        </w:rPr>
        <w:t> -</w:t>
      </w:r>
      <w:r w:rsidRPr="00941AF7">
        <w:rPr>
          <w:rFonts w:eastAsia="Times New Roman" w:cstheme="minorHAnsi"/>
          <w:color w:val="02325E"/>
          <w:sz w:val="32"/>
          <w:szCs w:val="32"/>
          <w:lang w:eastAsia="pl-PL"/>
        </w:rPr>
        <w:t> naśladowanie złego psa, unoszenie górnej wargi, wyszczerzanie zębów.</w:t>
      </w:r>
    </w:p>
    <w:p w:rsidR="00941AF7" w:rsidRPr="00941AF7" w:rsidRDefault="00941AF7" w:rsidP="00941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941AF7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Echo</w:t>
      </w:r>
      <w:r w:rsidRPr="00941AF7">
        <w:rPr>
          <w:rFonts w:eastAsia="Times New Roman" w:cstheme="minorHAnsi"/>
          <w:color w:val="02325E"/>
          <w:sz w:val="32"/>
          <w:szCs w:val="32"/>
          <w:lang w:eastAsia="pl-PL"/>
        </w:rPr>
        <w:t> - dobitne wymawianie samogłosek a, o, e, i, u, y.</w:t>
      </w:r>
    </w:p>
    <w:p w:rsidR="00941AF7" w:rsidRDefault="00941AF7" w:rsidP="00941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 w:rsidRPr="00941AF7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Masaż warg</w:t>
      </w:r>
      <w:r w:rsidRPr="00941AF7">
        <w:rPr>
          <w:rFonts w:eastAsia="Times New Roman" w:cstheme="minorHAnsi"/>
          <w:color w:val="02325E"/>
          <w:sz w:val="32"/>
          <w:szCs w:val="32"/>
          <w:lang w:eastAsia="pl-PL"/>
        </w:rPr>
        <w:t> - nagryzanie zębami wargi dolnej, potem górnej.</w:t>
      </w:r>
    </w:p>
    <w:p w:rsidR="006A74C4" w:rsidRPr="00941AF7" w:rsidRDefault="006A74C4" w:rsidP="006A74C4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2325E"/>
          <w:sz w:val="32"/>
          <w:szCs w:val="32"/>
          <w:lang w:eastAsia="pl-PL"/>
        </w:rPr>
      </w:pPr>
    </w:p>
    <w:p w:rsidR="00941AF7" w:rsidRPr="00941AF7" w:rsidRDefault="006A74C4" w:rsidP="00941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2325E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2325E"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161290</wp:posOffset>
            </wp:positionV>
            <wp:extent cx="1371600" cy="1028700"/>
            <wp:effectExtent l="152400" t="152400" r="361950" b="3619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tore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41AF7" w:rsidRPr="00941AF7">
        <w:rPr>
          <w:rFonts w:eastAsia="Times New Roman" w:cstheme="minorHAnsi"/>
          <w:b/>
          <w:bCs/>
          <w:color w:val="0000FF"/>
          <w:sz w:val="32"/>
          <w:szCs w:val="32"/>
          <w:lang w:eastAsia="pl-PL"/>
        </w:rPr>
        <w:t>Motorek </w:t>
      </w:r>
      <w:r w:rsidR="00941AF7" w:rsidRPr="00941AF7">
        <w:rPr>
          <w:rFonts w:eastAsia="Times New Roman" w:cstheme="minorHAnsi"/>
          <w:color w:val="02325E"/>
          <w:sz w:val="32"/>
          <w:szCs w:val="32"/>
          <w:lang w:eastAsia="pl-PL"/>
        </w:rPr>
        <w:t>- parskanie wargami, naśladowanie odgłosu motoru, traktora</w:t>
      </w:r>
    </w:p>
    <w:p w:rsidR="00AE63BF" w:rsidRPr="00AE63BF" w:rsidRDefault="00AE63BF" w:rsidP="00941AF7">
      <w:pPr>
        <w:rPr>
          <w:color w:val="538767"/>
        </w:rPr>
      </w:pPr>
    </w:p>
    <w:sectPr w:rsidR="00AE63BF" w:rsidRPr="00AE63BF" w:rsidSect="00AE6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70C16"/>
    <w:multiLevelType w:val="multilevel"/>
    <w:tmpl w:val="C2D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025B33"/>
    <w:multiLevelType w:val="multilevel"/>
    <w:tmpl w:val="02360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BF"/>
    <w:rsid w:val="0046453E"/>
    <w:rsid w:val="006A74C4"/>
    <w:rsid w:val="00941AF7"/>
    <w:rsid w:val="00A54B62"/>
    <w:rsid w:val="00AE63BF"/>
    <w:rsid w:val="00B83C0E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98A0"/>
  <w15:chartTrackingRefBased/>
  <w15:docId w15:val="{823E4D4E-AB80-49BA-901F-F6274863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1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1</cp:revision>
  <dcterms:created xsi:type="dcterms:W3CDTF">2020-04-15T09:31:00Z</dcterms:created>
  <dcterms:modified xsi:type="dcterms:W3CDTF">2020-04-15T10:38:00Z</dcterms:modified>
</cp:coreProperties>
</file>