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4BE8" w14:textId="79461B80" w:rsidR="00936DAF" w:rsidRPr="00936DAF" w:rsidRDefault="00936DAF">
      <w:pPr>
        <w:rPr>
          <w:rFonts w:ascii="Arial" w:hAnsi="Arial" w:cs="Arial"/>
          <w:b/>
          <w:bCs/>
          <w:sz w:val="24"/>
          <w:szCs w:val="24"/>
        </w:rPr>
      </w:pPr>
      <w:r w:rsidRPr="00936DAF">
        <w:rPr>
          <w:rFonts w:ascii="Arial" w:hAnsi="Arial" w:cs="Arial"/>
          <w:b/>
          <w:bCs/>
          <w:sz w:val="24"/>
          <w:szCs w:val="24"/>
        </w:rPr>
        <w:t>01.04.2021r</w:t>
      </w:r>
    </w:p>
    <w:p w14:paraId="51C8BFFA" w14:textId="79137262" w:rsidR="00936DAF" w:rsidRDefault="00936DAF" w:rsidP="00936DA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Witam Was bardzo gorąco w czwartkowy poranek</w:t>
      </w:r>
      <w:r w:rsidRPr="00936DA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36DAF">
        <w:rPr>
          <w:rFonts w:ascii="Arial" w:hAnsi="Arial" w:cs="Arial"/>
          <w:color w:val="000000" w:themeColor="text1"/>
          <w:sz w:val="24"/>
          <w:szCs w:val="24"/>
        </w:rPr>
        <w:t>Zapraszamy do zabawy. Przypominamy o kontakcie do nas. Można śmiało pisać, wysyłać zdjęcia lub filmiki na maila .Miłego dnia!</w:t>
      </w:r>
    </w:p>
    <w:p w14:paraId="7A1806D8" w14:textId="77777777" w:rsidR="00936DAF" w:rsidRDefault="00936DAF" w:rsidP="00936DA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8B54BA9" w14:textId="38DB87C7" w:rsidR="00936DAF" w:rsidRDefault="00936DAF" w:rsidP="00936DA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36DA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Zadanie 1</w:t>
      </w:r>
    </w:p>
    <w:p w14:paraId="58F4ABBE" w14:textId="06CB8662" w:rsidR="00936DAF" w:rsidRDefault="00936DAF" w:rsidP="00936DA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36DAF">
        <w:rPr>
          <w:rFonts w:ascii="Arial" w:hAnsi="Arial" w:cs="Arial"/>
          <w:color w:val="000000" w:themeColor="text1"/>
          <w:sz w:val="24"/>
          <w:szCs w:val="24"/>
        </w:rPr>
        <w:t>Ćwiczenia matematyczne „</w:t>
      </w:r>
      <w:r w:rsidRPr="00936DAF">
        <w:rPr>
          <w:rFonts w:ascii="Arial" w:hAnsi="Arial" w:cs="Arial"/>
          <w:b/>
          <w:bCs/>
          <w:color w:val="000000" w:themeColor="text1"/>
          <w:sz w:val="24"/>
          <w:szCs w:val="24"/>
        </w:rPr>
        <w:t>Wielkanocne liczenie</w:t>
      </w:r>
      <w:r w:rsidRPr="00936DAF"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</w:rPr>
        <w:t>. Będą Wam potrzebne: sylwety pisanek w 4 kolorach i 2 wielkościach, kartoniki z odp. Liczbą krążków, lub liczbą, obręcze lub talerze.</w:t>
      </w:r>
    </w:p>
    <w:p w14:paraId="4A468061" w14:textId="036C3AE7" w:rsidR="00936DAF" w:rsidRDefault="00936DAF" w:rsidP="00936DA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Tworzymy kolekcje pisanek na podstawie jednej cechy np. kolor</w:t>
      </w:r>
    </w:p>
    <w:p w14:paraId="6A1C73F3" w14:textId="55851D28" w:rsidR="00936DAF" w:rsidRDefault="00936DAF" w:rsidP="00936DA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Porównywanie liczby pisanek na poszczególnych talerzach. Dzieci określają, których pisanek jest &lt;, &gt;, </w:t>
      </w:r>
      <w:r w:rsidR="00FA2587">
        <w:rPr>
          <w:rFonts w:ascii="Arial" w:hAnsi="Arial" w:cs="Arial"/>
          <w:color w:val="000000" w:themeColor="text1"/>
          <w:sz w:val="24"/>
          <w:szCs w:val="24"/>
        </w:rPr>
        <w:t xml:space="preserve"> = ,</w:t>
      </w:r>
      <w:r>
        <w:rPr>
          <w:rFonts w:ascii="Arial" w:hAnsi="Arial" w:cs="Arial"/>
          <w:color w:val="000000" w:themeColor="text1"/>
          <w:sz w:val="24"/>
          <w:szCs w:val="24"/>
        </w:rPr>
        <w:t>o ile więcej , o ile mniej?</w:t>
      </w:r>
    </w:p>
    <w:p w14:paraId="3D307EB9" w14:textId="76C7CB25" w:rsidR="00936DAF" w:rsidRDefault="00936DAF" w:rsidP="00936DA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Tworzenie kolekcji pisanek wg 2 cech (kolor, wielkość)</w:t>
      </w:r>
    </w:p>
    <w:p w14:paraId="69C954C2" w14:textId="208EEF12" w:rsidR="00936DAF" w:rsidRDefault="00936DAF" w:rsidP="00936DA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36DA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Zadanie 2</w:t>
      </w:r>
    </w:p>
    <w:p w14:paraId="267642FB" w14:textId="1CC0298F" w:rsidR="00936DAF" w:rsidRDefault="00936DAF" w:rsidP="00936DA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Ćwiczenia słowne „ </w:t>
      </w:r>
      <w:r w:rsidRPr="00936DAF">
        <w:rPr>
          <w:rFonts w:ascii="Arial" w:hAnsi="Arial" w:cs="Arial"/>
          <w:b/>
          <w:bCs/>
          <w:color w:val="000000" w:themeColor="text1"/>
          <w:sz w:val="24"/>
          <w:szCs w:val="24"/>
        </w:rPr>
        <w:t>Układamy rymy</w:t>
      </w:r>
      <w:r>
        <w:rPr>
          <w:rFonts w:ascii="Arial" w:hAnsi="Arial" w:cs="Arial"/>
          <w:color w:val="000000" w:themeColor="text1"/>
          <w:sz w:val="24"/>
          <w:szCs w:val="24"/>
        </w:rPr>
        <w:t>” Rodzic wypowiada teksty, do których dzieci wymyślają rymujące się słowa: np.</w:t>
      </w:r>
    </w:p>
    <w:p w14:paraId="13072526" w14:textId="61AE8581" w:rsidR="00936DAF" w:rsidRDefault="00936DAF" w:rsidP="00936DA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Ten kurczaczek to malutki…..(zwierzaczek)</w:t>
      </w:r>
    </w:p>
    <w:p w14:paraId="7F44A384" w14:textId="36CD4EB2" w:rsidR="00936DAF" w:rsidRDefault="00936DAF" w:rsidP="00936DA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kurczątko to malutkie…..(pisklątko)</w:t>
      </w:r>
    </w:p>
    <w:p w14:paraId="7D50CC51" w14:textId="1A1B0D59" w:rsidR="00936DAF" w:rsidRDefault="00FA2587" w:rsidP="00936DA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Mama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kokoszeczka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znosiła śliczne….(jajeczka)</w:t>
      </w:r>
    </w:p>
    <w:p w14:paraId="1ADBCF66" w14:textId="060CFDCF" w:rsidR="00FA2587" w:rsidRDefault="00FA2587" w:rsidP="00936DA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Malutkie kureczki są jak żółciutkie….(kuleczki)</w:t>
      </w:r>
    </w:p>
    <w:p w14:paraId="3B71A858" w14:textId="70778689" w:rsidR="00FA2587" w:rsidRDefault="00FA2587" w:rsidP="00936DA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Malujemy jajeczka w złote gwiazdki i …..(słoneczka)</w:t>
      </w:r>
    </w:p>
    <w:p w14:paraId="34711873" w14:textId="1743FF43" w:rsidR="00FA2587" w:rsidRDefault="00FA2587" w:rsidP="00936DA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Małe kurczaki mają mięciutkie……(kubraki)</w:t>
      </w:r>
    </w:p>
    <w:p w14:paraId="26A47BDE" w14:textId="648C96E1" w:rsidR="00FA2587" w:rsidRDefault="00FA2587" w:rsidP="00FA25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A258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Zadanie 3</w:t>
      </w:r>
    </w:p>
    <w:p w14:paraId="628CDBE0" w14:textId="5F576DA4" w:rsidR="00FA2587" w:rsidRDefault="00FA2587" w:rsidP="00FA2587">
      <w:pPr>
        <w:rPr>
          <w:rFonts w:ascii="Arial" w:hAnsi="Arial" w:cs="Arial"/>
          <w:sz w:val="24"/>
          <w:szCs w:val="24"/>
        </w:rPr>
      </w:pPr>
      <w:r w:rsidRPr="00FA2587">
        <w:rPr>
          <w:rFonts w:ascii="Arial" w:hAnsi="Arial" w:cs="Arial"/>
          <w:sz w:val="24"/>
          <w:szCs w:val="24"/>
        </w:rPr>
        <w:t>Czas na poranny zestaw ćwiczeń „ Gimnastyka to podstawa, sport dla dzieci to ważna sprawa” zachęcamy do pląsów przy muzyce</w:t>
      </w:r>
    </w:p>
    <w:p w14:paraId="2FD9AFA3" w14:textId="77777777" w:rsidR="00FA2587" w:rsidRPr="00B847AF" w:rsidRDefault="00FA2587" w:rsidP="00FA2587">
      <w:pPr>
        <w:rPr>
          <w:sz w:val="24"/>
          <w:szCs w:val="24"/>
        </w:rPr>
      </w:pPr>
      <w:hyperlink r:id="rId5" w:history="1">
        <w:r w:rsidRPr="00B847AF">
          <w:rPr>
            <w:rStyle w:val="Hipercze"/>
            <w:sz w:val="24"/>
            <w:szCs w:val="24"/>
          </w:rPr>
          <w:t>https://www.youtube.com/watch?v=ZYFAIupyHhM</w:t>
        </w:r>
      </w:hyperlink>
    </w:p>
    <w:p w14:paraId="4D33C5AC" w14:textId="77777777" w:rsidR="00FA2587" w:rsidRPr="00B847AF" w:rsidRDefault="00FA2587" w:rsidP="00FA2587">
      <w:pPr>
        <w:rPr>
          <w:sz w:val="24"/>
          <w:szCs w:val="24"/>
        </w:rPr>
      </w:pPr>
      <w:hyperlink r:id="rId6" w:history="1">
        <w:r w:rsidRPr="00B847AF">
          <w:rPr>
            <w:rStyle w:val="Hipercze"/>
            <w:sz w:val="24"/>
            <w:szCs w:val="24"/>
          </w:rPr>
          <w:t>https://www.youtube.com/watch?v=RrsdZz3wkCo</w:t>
        </w:r>
      </w:hyperlink>
    </w:p>
    <w:p w14:paraId="381604EB" w14:textId="122DBC6E" w:rsidR="00FA2587" w:rsidRDefault="00FA2587" w:rsidP="00FA258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2587">
        <w:rPr>
          <w:rFonts w:ascii="Arial" w:hAnsi="Arial" w:cs="Arial"/>
          <w:b/>
          <w:bCs/>
          <w:sz w:val="24"/>
          <w:szCs w:val="24"/>
          <w:u w:val="single"/>
        </w:rPr>
        <w:t>Zadanie 4</w:t>
      </w:r>
    </w:p>
    <w:p w14:paraId="7ADC8701" w14:textId="407D3FCF" w:rsidR="00C97405" w:rsidRPr="00C97405" w:rsidRDefault="00FA2587" w:rsidP="00C97405">
      <w:pPr>
        <w:rPr>
          <w:rStyle w:val="hascaption"/>
          <w:rFonts w:ascii="Arial" w:hAnsi="Arial" w:cs="Arial"/>
          <w:sz w:val="24"/>
          <w:szCs w:val="24"/>
        </w:rPr>
      </w:pPr>
      <w:r w:rsidRPr="00C97405">
        <w:rPr>
          <w:rStyle w:val="hascaption"/>
          <w:rFonts w:ascii="Arial" w:hAnsi="Arial" w:cs="Arial"/>
          <w:b/>
          <w:bCs/>
          <w:sz w:val="24"/>
          <w:szCs w:val="24"/>
        </w:rPr>
        <w:t>Układanki lewopółkulowe”</w:t>
      </w:r>
      <w:r w:rsidR="00C97405" w:rsidRPr="00C97405">
        <w:rPr>
          <w:rStyle w:val="hascaption"/>
          <w:rFonts w:ascii="Arial" w:hAnsi="Arial" w:cs="Arial"/>
          <w:b/>
          <w:bCs/>
          <w:sz w:val="24"/>
          <w:szCs w:val="24"/>
        </w:rPr>
        <w:t>-</w:t>
      </w:r>
      <w:r w:rsidR="00C97405">
        <w:rPr>
          <w:rStyle w:val="hascaption"/>
          <w:rFonts w:ascii="Arial" w:hAnsi="Arial" w:cs="Arial"/>
          <w:sz w:val="24"/>
          <w:szCs w:val="24"/>
        </w:rPr>
        <w:t xml:space="preserve"> </w:t>
      </w:r>
      <w:r w:rsidRPr="00FA2587">
        <w:rPr>
          <w:rStyle w:val="hascaption"/>
          <w:rFonts w:ascii="Arial" w:hAnsi="Arial" w:cs="Arial"/>
          <w:sz w:val="24"/>
          <w:szCs w:val="24"/>
        </w:rPr>
        <w:t>wykorzystać w tabelce można wszystko - co macie dostępne</w:t>
      </w:r>
      <w:r>
        <w:rPr>
          <w:rStyle w:val="hascaption"/>
          <w:rFonts w:ascii="Arial" w:hAnsi="Arial" w:cs="Arial"/>
          <w:sz w:val="24"/>
          <w:szCs w:val="24"/>
        </w:rPr>
        <w:t xml:space="preserve"> w domu (guziki, makaron, zakrętki, klocki, orzeszki itp.)</w:t>
      </w:r>
      <w:r w:rsidR="00C97405">
        <w:rPr>
          <w:rStyle w:val="hascaption"/>
          <w:rFonts w:ascii="Arial" w:hAnsi="Arial" w:cs="Arial"/>
          <w:sz w:val="24"/>
          <w:szCs w:val="24"/>
        </w:rPr>
        <w:t xml:space="preserve"> </w:t>
      </w:r>
      <w:r w:rsidR="00C97405" w:rsidRPr="00C97405">
        <w:rPr>
          <w:rStyle w:val="hascaption"/>
          <w:rFonts w:ascii="Arial" w:hAnsi="Arial" w:cs="Arial"/>
          <w:sz w:val="24"/>
          <w:szCs w:val="24"/>
        </w:rPr>
        <w:t>Rodzic układa tabelę po lewej, dziecko odwzorowuje po prawej NIE odwrotnie. Dlatego, że ta zabawa utrwala także pamięć o tym, że piszemy i czytamy od lewej do prawej.</w:t>
      </w:r>
    </w:p>
    <w:p w14:paraId="561F7BDB" w14:textId="77777777" w:rsidR="00C97405" w:rsidRDefault="00C97405" w:rsidP="00FA2587">
      <w:pPr>
        <w:rPr>
          <w:rStyle w:val="hascaption"/>
          <w:rFonts w:ascii="Arial" w:hAnsi="Arial" w:cs="Arial"/>
          <w:sz w:val="24"/>
          <w:szCs w:val="24"/>
        </w:rPr>
      </w:pPr>
    </w:p>
    <w:p w14:paraId="5953A3B5" w14:textId="3DE34815" w:rsidR="00C97405" w:rsidRDefault="00C97405" w:rsidP="00FA258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309C40B" wp14:editId="229B60F4">
            <wp:extent cx="4488180" cy="5084998"/>
            <wp:effectExtent l="0" t="0" r="762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505" cy="51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31FF" w14:textId="0D5E082C" w:rsidR="00C97405" w:rsidRDefault="00C97405" w:rsidP="00FA258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Zadanie 5</w:t>
      </w:r>
    </w:p>
    <w:p w14:paraId="6B6C4477" w14:textId="549270AD" w:rsidR="00C97405" w:rsidRDefault="00C97405" w:rsidP="00FA2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Praca plastyczna </w:t>
      </w:r>
      <w:r w:rsidRPr="00C97405">
        <w:rPr>
          <w:rFonts w:ascii="Arial" w:hAnsi="Arial" w:cs="Arial"/>
          <w:b/>
          <w:bCs/>
          <w:sz w:val="24"/>
          <w:szCs w:val="24"/>
        </w:rPr>
        <w:t>„ Kartka Wielkanocna</w:t>
      </w:r>
      <w:r>
        <w:rPr>
          <w:rFonts w:ascii="Arial" w:hAnsi="Arial" w:cs="Arial"/>
          <w:sz w:val="24"/>
          <w:szCs w:val="24"/>
        </w:rPr>
        <w:t>” do tego zadania przyda się Wam kartka z wyprawki którą wzięliście do domu , nożyczki, klej, karton, papier kolorowy lub stwórzcie własny projekt kartki. Oto kilka przykładów:</w:t>
      </w:r>
    </w:p>
    <w:p w14:paraId="10F97976" w14:textId="3D8765B3" w:rsidR="00C97405" w:rsidRDefault="00C97405" w:rsidP="00FA258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13427B4" wp14:editId="4EEB874E">
            <wp:extent cx="3718560" cy="1876711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02" cy="18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4884" w14:textId="5EDB42C2" w:rsidR="00C97405" w:rsidRDefault="00C97405" w:rsidP="00FA2587">
      <w:pPr>
        <w:rPr>
          <w:rFonts w:ascii="Arial" w:hAnsi="Arial" w:cs="Arial"/>
          <w:sz w:val="24"/>
          <w:szCs w:val="24"/>
        </w:rPr>
      </w:pPr>
      <w:hyperlink r:id="rId9" w:history="1">
        <w:r w:rsidRPr="00516BA2">
          <w:rPr>
            <w:rStyle w:val="Hipercze"/>
            <w:rFonts w:ascii="Arial" w:hAnsi="Arial" w:cs="Arial"/>
            <w:sz w:val="24"/>
            <w:szCs w:val="24"/>
          </w:rPr>
          <w:t>https://www.youtube.com/watch?v=aat57gykVP8</w:t>
        </w:r>
      </w:hyperlink>
    </w:p>
    <w:p w14:paraId="24942D53" w14:textId="0539BD74" w:rsidR="00C97405" w:rsidRDefault="00234925" w:rsidP="00FA2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teraz jeśli pogoda na to pozwala zaproście Waszych bliskich na spacer, na rower, hulajnogę, lub na plac zabaw żeby rozprostować kości. Miłego dnia </w:t>
      </w:r>
      <w:r w:rsidRPr="0023492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DBC125" w14:textId="77777777" w:rsidR="00C97405" w:rsidRPr="00C97405" w:rsidRDefault="00C97405" w:rsidP="00FA2587">
      <w:pPr>
        <w:rPr>
          <w:rFonts w:ascii="Arial" w:hAnsi="Arial" w:cs="Arial"/>
          <w:sz w:val="24"/>
          <w:szCs w:val="24"/>
        </w:rPr>
      </w:pPr>
    </w:p>
    <w:p w14:paraId="008522EA" w14:textId="77777777" w:rsidR="00FA2587" w:rsidRPr="00FA2587" w:rsidRDefault="00FA2587" w:rsidP="00FA25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199EEB8" w14:textId="1D79B3F6" w:rsidR="00936DAF" w:rsidRPr="00936DAF" w:rsidRDefault="00936DAF">
      <w:pPr>
        <w:rPr>
          <w:rFonts w:ascii="Arial" w:hAnsi="Arial" w:cs="Arial"/>
          <w:sz w:val="24"/>
          <w:szCs w:val="24"/>
        </w:rPr>
      </w:pPr>
    </w:p>
    <w:sectPr w:rsidR="00936DAF" w:rsidRPr="0093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76158"/>
    <w:multiLevelType w:val="hybridMultilevel"/>
    <w:tmpl w:val="5024F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F2E"/>
    <w:multiLevelType w:val="hybridMultilevel"/>
    <w:tmpl w:val="C4C8A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AF"/>
    <w:rsid w:val="00234925"/>
    <w:rsid w:val="00936DAF"/>
    <w:rsid w:val="00C97405"/>
    <w:rsid w:val="00F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D5B7"/>
  <w15:chartTrackingRefBased/>
  <w15:docId w15:val="{E22CA494-584F-4854-A922-E13DC34E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587"/>
    <w:rPr>
      <w:color w:val="0563C1" w:themeColor="hyperlink"/>
      <w:u w:val="single"/>
    </w:rPr>
  </w:style>
  <w:style w:type="character" w:customStyle="1" w:styleId="hascaption">
    <w:name w:val="hascaption"/>
    <w:basedOn w:val="Domylnaczcionkaakapitu"/>
    <w:rsid w:val="00FA2587"/>
  </w:style>
  <w:style w:type="character" w:styleId="Nierozpoznanawzmianka">
    <w:name w:val="Unresolved Mention"/>
    <w:basedOn w:val="Domylnaczcionkaakapitu"/>
    <w:uiPriority w:val="99"/>
    <w:semiHidden/>
    <w:unhideWhenUsed/>
    <w:rsid w:val="00C9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sdZz3wk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YFAIupyHh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at57gykVP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1</cp:revision>
  <dcterms:created xsi:type="dcterms:W3CDTF">2021-03-28T15:16:00Z</dcterms:created>
  <dcterms:modified xsi:type="dcterms:W3CDTF">2021-03-28T15:56:00Z</dcterms:modified>
</cp:coreProperties>
</file>